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18" w:rsidRPr="00441390" w:rsidRDefault="00441390" w:rsidP="00441390">
      <w:pPr>
        <w:pStyle w:val="Titolo1"/>
        <w:rPr>
          <w:color w:val="FF0000"/>
        </w:rPr>
      </w:pPr>
      <w:r w:rsidRPr="00441390">
        <w:rPr>
          <w:color w:val="FF0000"/>
        </w:rPr>
        <w:t>PROGRAMMI TECNICI ANNO SPORTIVO 2019</w:t>
      </w:r>
    </w:p>
    <w:p w:rsidR="00441390" w:rsidRPr="00441390" w:rsidRDefault="00441390" w:rsidP="00441390">
      <w:pPr>
        <w:pStyle w:val="Sottotitolo"/>
        <w:rPr>
          <w:color w:val="FF0000"/>
        </w:rPr>
      </w:pPr>
      <w:r w:rsidRPr="00441390">
        <w:rPr>
          <w:color w:val="FF0000"/>
        </w:rPr>
        <w:t>ERRATA CORRIGE E FAQ</w:t>
      </w:r>
    </w:p>
    <w:p w:rsidR="00441390" w:rsidRDefault="00441390" w:rsidP="00441390">
      <w:proofErr w:type="spellStart"/>
      <w:r>
        <w:t>Pag</w:t>
      </w:r>
      <w:proofErr w:type="spellEnd"/>
      <w:r>
        <w:t xml:space="preserve"> 2: Squadre 5/</w:t>
      </w:r>
      <w:r w:rsidR="00806406">
        <w:rPr>
          <w:color w:val="FF0000"/>
        </w:rPr>
        <w:t>10</w:t>
      </w:r>
      <w:r>
        <w:t xml:space="preserve"> </w:t>
      </w:r>
      <w:r w:rsidRPr="00806406">
        <w:rPr>
          <w:strike/>
          <w:color w:val="FF0000"/>
        </w:rPr>
        <w:t>(+ eventuali 2 riserve)</w:t>
      </w:r>
    </w:p>
    <w:p w:rsidR="00441390" w:rsidRDefault="00441390" w:rsidP="00441390">
      <w:proofErr w:type="spellStart"/>
      <w:r>
        <w:t>Pag</w:t>
      </w:r>
      <w:proofErr w:type="spellEnd"/>
      <w:r>
        <w:t xml:space="preserve"> 3: "Essendo il TEAMGYM una disciplina di squadra, tutti i Club </w:t>
      </w:r>
      <w:r>
        <w:rPr>
          <w:color w:val="FF0000"/>
        </w:rPr>
        <w:t>che intendono presentare più di 3 ginnasti nella stessa categoria di età e nello stesso</w:t>
      </w:r>
      <w:r w:rsidR="00806406">
        <w:rPr>
          <w:color w:val="FF0000"/>
        </w:rPr>
        <w:t xml:space="preserve"> livello tecnico, devono</w:t>
      </w:r>
      <w:r>
        <w:rPr>
          <w:color w:val="FF0000"/>
        </w:rPr>
        <w:t xml:space="preserve"> obbligatoriamente presentarli in trio o squadra e non come individuali.</w:t>
      </w:r>
      <w:r w:rsidR="00F64CB6">
        <w:rPr>
          <w:color w:val="FF0000"/>
        </w:rPr>
        <w:t xml:space="preserve"> Per tutti i livelli chi fa squadra non può presentarsi anche come individualista nella stessa tappa di campionato.</w:t>
      </w:r>
      <w:r>
        <w:t>"</w:t>
      </w:r>
      <w:r w:rsidR="00F64CB6">
        <w:t xml:space="preserve"> </w:t>
      </w:r>
    </w:p>
    <w:p w:rsidR="007C39D6" w:rsidRDefault="007C39D6" w:rsidP="00441390">
      <w:proofErr w:type="spellStart"/>
      <w:r>
        <w:t>Pag</w:t>
      </w:r>
      <w:proofErr w:type="spellEnd"/>
      <w:r>
        <w:t xml:space="preserve"> 4: E' possibile c</w:t>
      </w:r>
      <w:r w:rsidR="000A432A">
        <w:t>ambiare livello solo in livelli superiori durante il campionato.</w:t>
      </w:r>
    </w:p>
    <w:p w:rsidR="003E58EA" w:rsidRPr="00781953" w:rsidRDefault="003E58EA" w:rsidP="00781953">
      <w:pPr>
        <w:pStyle w:val="Sottotitolo"/>
      </w:pPr>
      <w:r w:rsidRPr="00781953">
        <w:t>Penalità aggiuntive del capo giuria</w:t>
      </w:r>
    </w:p>
    <w:p w:rsidR="003E58EA" w:rsidRDefault="003E58EA" w:rsidP="003E58EA">
      <w:r>
        <w:t xml:space="preserve">Abbigliamento: gli articoli del </w:t>
      </w:r>
      <w:proofErr w:type="spellStart"/>
      <w:r>
        <w:t>C.o.P</w:t>
      </w:r>
      <w:proofErr w:type="spellEnd"/>
      <w:r>
        <w:t xml:space="preserve"> UEG di riferimento sono 4.2 per atleti, 8.2 per allenatori e 12.1 per giudici.</w:t>
      </w:r>
    </w:p>
    <w:p w:rsidR="003E58EA" w:rsidRPr="003E58EA" w:rsidRDefault="003E58EA" w:rsidP="003E58EA">
      <w:r>
        <w:t xml:space="preserve">Indossare gioielli: </w:t>
      </w:r>
      <w:r w:rsidR="00781953">
        <w:t>in accordo con gli articoli 4.2 per atleti e 8.2 per allenatori.</w:t>
      </w:r>
    </w:p>
    <w:p w:rsidR="00441390" w:rsidRPr="00781953" w:rsidRDefault="00441390" w:rsidP="00781953">
      <w:pPr>
        <w:pStyle w:val="Sottotitolo"/>
      </w:pPr>
      <w:r w:rsidRPr="00781953">
        <w:t>Livello L1</w:t>
      </w:r>
      <w:r w:rsidR="00364D2F" w:rsidRPr="00781953">
        <w:t>- Generalità</w:t>
      </w:r>
    </w:p>
    <w:p w:rsidR="00441390" w:rsidRDefault="00441390" w:rsidP="00441390">
      <w:r>
        <w:t xml:space="preserve">TUMBLING: Il valore </w:t>
      </w:r>
      <w:r w:rsidR="00364D2F">
        <w:t xml:space="preserve">del </w:t>
      </w:r>
      <w:proofErr w:type="spellStart"/>
      <w:r w:rsidR="00364D2F">
        <w:t>tumbling</w:t>
      </w:r>
      <w:proofErr w:type="spellEnd"/>
      <w:r w:rsidR="00364D2F">
        <w:t xml:space="preserve"> è la media dei due round presentati. Il valore di un round è la </w:t>
      </w:r>
      <w:r>
        <w:t>somma dei valori dei 2 elementi diversi</w:t>
      </w:r>
      <w:r w:rsidR="00364D2F">
        <w:t xml:space="preserve"> (E SOLO 2) della serie (per individuali) e dalla somma delle serie (per squadre)</w:t>
      </w:r>
      <w:r>
        <w:t xml:space="preserve">. </w:t>
      </w:r>
    </w:p>
    <w:p w:rsidR="006F6CDB" w:rsidRDefault="000B7342" w:rsidP="00441390">
      <w:r>
        <w:t>TUMBLING: Il round dietro o misto deve avere o tutte serie dietro, o tutte serie miste o una combinazione di serie dietro e miste, NON avanti.</w:t>
      </w:r>
    </w:p>
    <w:p w:rsidR="00364D2F" w:rsidRPr="00781953" w:rsidRDefault="00364D2F" w:rsidP="00781953">
      <w:pPr>
        <w:pStyle w:val="Sottotitolo"/>
      </w:pPr>
      <w:r w:rsidRPr="00781953">
        <w:t xml:space="preserve">L1 </w:t>
      </w:r>
      <w:r w:rsidR="00CA3959">
        <w:t>- Elementi per il SUOLO - Indic</w:t>
      </w:r>
      <w:r w:rsidRPr="00781953">
        <w:t>azioni per la valutazione</w:t>
      </w:r>
    </w:p>
    <w:p w:rsidR="003E58EA" w:rsidRDefault="00781953" w:rsidP="003E58EA">
      <w:r>
        <w:t>Gli elementi devono essere uguali per tutti i ginnasti del Trio/Squadra, ad eccezione dell'elemento di Flessibilità che può essere diverso per ogni ginnasta (da eseguire in contemporanea</w:t>
      </w:r>
      <w:r w:rsidR="00F64CB6">
        <w:t xml:space="preserve"> in squadra</w:t>
      </w:r>
      <w:r>
        <w:t>).</w:t>
      </w:r>
    </w:p>
    <w:p w:rsidR="00781953" w:rsidRPr="003E58EA" w:rsidRDefault="00781953" w:rsidP="003E58EA">
      <w:r>
        <w:t>GE: deve essere eseguito da tutta la squadra insieme o da sottogruppi di almeno 3 ginnasti.</w:t>
      </w:r>
      <w:r w:rsidR="00F64CB6">
        <w:t xml:space="preserve"> </w:t>
      </w:r>
    </w:p>
    <w:tbl>
      <w:tblPr>
        <w:tblStyle w:val="Grigliatabella"/>
        <w:tblW w:w="0" w:type="auto"/>
        <w:tblLook w:val="04A0"/>
      </w:tblPr>
      <w:tblGrid>
        <w:gridCol w:w="369"/>
        <w:gridCol w:w="3206"/>
        <w:gridCol w:w="3966"/>
        <w:gridCol w:w="2313"/>
      </w:tblGrid>
      <w:tr w:rsidR="00781953" w:rsidTr="003E58EA">
        <w:tc>
          <w:tcPr>
            <w:tcW w:w="392" w:type="dxa"/>
          </w:tcPr>
          <w:p w:rsidR="00364D2F" w:rsidRDefault="00364D2F" w:rsidP="00364D2F"/>
        </w:tc>
        <w:tc>
          <w:tcPr>
            <w:tcW w:w="3518" w:type="dxa"/>
          </w:tcPr>
          <w:p w:rsidR="00781953" w:rsidRDefault="00781953" w:rsidP="00781953">
            <w:pPr>
              <w:rPr>
                <w:strike/>
              </w:rPr>
            </w:pPr>
            <w:r>
              <w:rPr>
                <w:strike/>
              </w:rPr>
              <w:t xml:space="preserve">Transizioni </w:t>
            </w:r>
          </w:p>
          <w:p w:rsidR="00364D2F" w:rsidRPr="00364D2F" w:rsidRDefault="00781953" w:rsidP="00781953">
            <w:pPr>
              <w:rPr>
                <w:color w:val="FF0000"/>
              </w:rPr>
            </w:pPr>
            <w:r>
              <w:rPr>
                <w:color w:val="FF0000"/>
              </w:rPr>
              <w:t xml:space="preserve">Calcolo punteggio </w:t>
            </w:r>
            <w:proofErr w:type="spellStart"/>
            <w:r>
              <w:rPr>
                <w:color w:val="FF0000"/>
              </w:rPr>
              <w:t>Floor</w:t>
            </w:r>
            <w:proofErr w:type="spellEnd"/>
            <w:r>
              <w:rPr>
                <w:color w:val="FF0000"/>
              </w:rPr>
              <w:t xml:space="preserve"> dei Trio</w:t>
            </w:r>
          </w:p>
        </w:tc>
        <w:tc>
          <w:tcPr>
            <w:tcW w:w="4278" w:type="dxa"/>
          </w:tcPr>
          <w:p w:rsidR="00364D2F" w:rsidRDefault="003E58EA" w:rsidP="00364D2F">
            <w:r>
              <w:t xml:space="preserve">Per il Trio la presentazione degli elementi ginnici...ed essere uguali per tutti i 3/4 ginnasti, </w:t>
            </w:r>
            <w:r>
              <w:rPr>
                <w:color w:val="FF0000"/>
              </w:rPr>
              <w:t>ad eccezione dell'elemento di Flessibilità che è a scelta del ginnasta.</w:t>
            </w:r>
            <w:r>
              <w:t xml:space="preserve"> ...</w:t>
            </w:r>
          </w:p>
          <w:p w:rsidR="00781953" w:rsidRDefault="00781953" w:rsidP="00364D2F"/>
          <w:p w:rsidR="00781953" w:rsidRPr="007C39D6" w:rsidRDefault="00781953" w:rsidP="007C39D6">
            <w:pPr>
              <w:rPr>
                <w:color w:val="000000" w:themeColor="text1"/>
              </w:rPr>
            </w:pPr>
            <w:r w:rsidRPr="00781953">
              <w:rPr>
                <w:color w:val="FF0000"/>
              </w:rPr>
              <w:t xml:space="preserve">Il tempo </w:t>
            </w:r>
            <w:proofErr w:type="spellStart"/>
            <w:r w:rsidRPr="00781953">
              <w:rPr>
                <w:color w:val="FF0000"/>
              </w:rPr>
              <w:t>max</w:t>
            </w:r>
            <w:proofErr w:type="spellEnd"/>
            <w:r w:rsidRPr="00781953">
              <w:rPr>
                <w:color w:val="FF0000"/>
              </w:rPr>
              <w:t xml:space="preserve"> di esecuzione (30") si riferisce al ginnasta singolo non alla successione dei 3/4 ginnasti.</w:t>
            </w:r>
            <w:r w:rsidR="007C39D6">
              <w:rPr>
                <w:color w:val="FF0000"/>
              </w:rPr>
              <w:t xml:space="preserve"> </w:t>
            </w:r>
            <w:r w:rsidR="007C39D6" w:rsidRPr="006F6CDB">
              <w:rPr>
                <w:color w:val="FF0000"/>
              </w:rPr>
              <w:t xml:space="preserve">Nel </w:t>
            </w:r>
            <w:proofErr w:type="spellStart"/>
            <w:r w:rsidR="007C39D6" w:rsidRPr="006F6CDB">
              <w:rPr>
                <w:color w:val="FF0000"/>
              </w:rPr>
              <w:t>Floor</w:t>
            </w:r>
            <w:proofErr w:type="spellEnd"/>
            <w:r w:rsidR="007C39D6" w:rsidRPr="006F6CDB">
              <w:rPr>
                <w:color w:val="FF0000"/>
              </w:rPr>
              <w:t xml:space="preserve"> dei Trio non c'è accompagnamento musicale.</w:t>
            </w:r>
          </w:p>
        </w:tc>
        <w:tc>
          <w:tcPr>
            <w:tcW w:w="1276" w:type="dxa"/>
          </w:tcPr>
          <w:p w:rsidR="00364D2F" w:rsidRDefault="00364D2F" w:rsidP="00364D2F"/>
        </w:tc>
      </w:tr>
      <w:tr w:rsidR="003E58EA" w:rsidTr="003E58EA">
        <w:tc>
          <w:tcPr>
            <w:tcW w:w="392" w:type="dxa"/>
          </w:tcPr>
          <w:p w:rsidR="003E58EA" w:rsidRPr="003E58EA" w:rsidRDefault="003E58EA" w:rsidP="00364D2F"/>
        </w:tc>
        <w:tc>
          <w:tcPr>
            <w:tcW w:w="3518" w:type="dxa"/>
          </w:tcPr>
          <w:p w:rsidR="003E58EA" w:rsidRPr="003E58EA" w:rsidRDefault="003E58EA" w:rsidP="00364D2F">
            <w:proofErr w:type="spellStart"/>
            <w:r w:rsidRPr="003E58EA">
              <w:t>Range</w:t>
            </w:r>
            <w:proofErr w:type="spellEnd"/>
            <w:r w:rsidRPr="003E58EA">
              <w:t xml:space="preserve"> di </w:t>
            </w:r>
            <w:r>
              <w:t>penalità nel suolo</w:t>
            </w:r>
          </w:p>
        </w:tc>
        <w:tc>
          <w:tcPr>
            <w:tcW w:w="4278" w:type="dxa"/>
          </w:tcPr>
          <w:p w:rsidR="003E58EA" w:rsidRDefault="00781953" w:rsidP="00364D2F">
            <w:r>
              <w:t>Le penalità saranno divise in minori, moderate o maggiori</w:t>
            </w:r>
            <w:r w:rsidR="0011182B">
              <w:t>; e saranno assegnate in base al numero di ginnasti che commettono l'errore</w:t>
            </w:r>
          </w:p>
        </w:tc>
        <w:tc>
          <w:tcPr>
            <w:tcW w:w="1276" w:type="dxa"/>
          </w:tcPr>
          <w:p w:rsidR="003E58EA" w:rsidRDefault="003E58EA" w:rsidP="00364D2F">
            <w:r>
              <w:t xml:space="preserve">0.1/0.2/0.3/0.4/0.7/1.0 </w:t>
            </w:r>
            <w:proofErr w:type="spellStart"/>
            <w:r>
              <w:t>o.v.</w:t>
            </w:r>
            <w:proofErr w:type="spellEnd"/>
            <w:r>
              <w:t xml:space="preserve"> per errore</w:t>
            </w:r>
          </w:p>
        </w:tc>
      </w:tr>
    </w:tbl>
    <w:p w:rsidR="00364D2F" w:rsidRDefault="00364D2F" w:rsidP="00364D2F"/>
    <w:p w:rsidR="00F64CB6" w:rsidRDefault="006F6CDB" w:rsidP="00364D2F">
      <w:r>
        <w:lastRenderedPageBreak/>
        <w:t xml:space="preserve">Le </w:t>
      </w:r>
      <w:r w:rsidR="00F64CB6">
        <w:t>Spaccate</w:t>
      </w:r>
      <w:r>
        <w:t xml:space="preserve"> </w:t>
      </w:r>
      <w:proofErr w:type="spellStart"/>
      <w:r>
        <w:t>saggittali</w:t>
      </w:r>
      <w:proofErr w:type="spellEnd"/>
      <w:r>
        <w:t xml:space="preserve"> nel </w:t>
      </w:r>
      <w:proofErr w:type="spellStart"/>
      <w:r>
        <w:t>Floor</w:t>
      </w:r>
      <w:proofErr w:type="spellEnd"/>
      <w:r w:rsidR="00F64CB6">
        <w:t xml:space="preserve"> </w:t>
      </w:r>
      <w:r>
        <w:t xml:space="preserve">sono da presentare entrambe, sia destra che sinistra (l'elemento F01 </w:t>
      </w:r>
      <w:r w:rsidR="00F64CB6">
        <w:t>è composto da 2 elementi!!!)</w:t>
      </w:r>
    </w:p>
    <w:p w:rsidR="007C39D6" w:rsidRDefault="007C39D6" w:rsidP="007C39D6">
      <w:pPr>
        <w:rPr>
          <w:color w:val="FF0000"/>
        </w:rPr>
      </w:pPr>
      <w:r>
        <w:rPr>
          <w:color w:val="FF0000"/>
        </w:rPr>
        <w:t xml:space="preserve">Nella scheda di gara segnare solo gli elementi richiesti e che si vuole siano presi in </w:t>
      </w:r>
      <w:proofErr w:type="spellStart"/>
      <w:r>
        <w:rPr>
          <w:color w:val="FF0000"/>
        </w:rPr>
        <w:t>considerazioone</w:t>
      </w:r>
      <w:proofErr w:type="spellEnd"/>
      <w:r>
        <w:rPr>
          <w:color w:val="FF0000"/>
        </w:rPr>
        <w:t xml:space="preserve"> per il Valore di Difficoltà. Non verranno presi in considerazione elementi non segnati.</w:t>
      </w:r>
    </w:p>
    <w:p w:rsidR="007C39D6" w:rsidRPr="00364D2F" w:rsidRDefault="007C39D6" w:rsidP="00364D2F"/>
    <w:p w:rsidR="00364D2F" w:rsidRPr="00781953" w:rsidRDefault="00364D2F" w:rsidP="00781953">
      <w:pPr>
        <w:pStyle w:val="Sottotitolo"/>
      </w:pPr>
      <w:r w:rsidRPr="00781953">
        <w:t>L1- elementi per il TUMBLING</w:t>
      </w:r>
    </w:p>
    <w:p w:rsidR="00364D2F" w:rsidRDefault="00364D2F" w:rsidP="00364D2F">
      <w:pPr>
        <w:rPr>
          <w:color w:val="FF0000"/>
        </w:rPr>
      </w:pPr>
      <w:r>
        <w:t xml:space="preserve">E' OBBLIGATORIA la presenza di un allenatore sulla zona di arrivo, ma è possibile la presenza anche di un secondo allenatore. </w:t>
      </w:r>
      <w:r>
        <w:rPr>
          <w:color w:val="FF0000"/>
        </w:rPr>
        <w:t>Questo non può stare all'inizio della rincorsa a parlare ai ginnasti.</w:t>
      </w:r>
    </w:p>
    <w:p w:rsidR="00781953" w:rsidRDefault="00781953" w:rsidP="00781953">
      <w:pPr>
        <w:pStyle w:val="Sottotitolo"/>
      </w:pPr>
      <w:r>
        <w:t>L2 - Generalità</w:t>
      </w:r>
    </w:p>
    <w:p w:rsidR="00781953" w:rsidRDefault="00781953" w:rsidP="00781953">
      <w:r>
        <w:t xml:space="preserve">TUMBLING: Il valore del </w:t>
      </w:r>
      <w:proofErr w:type="spellStart"/>
      <w:r>
        <w:t>tumbling</w:t>
      </w:r>
      <w:proofErr w:type="spellEnd"/>
      <w:r>
        <w:t xml:space="preserve"> è la media dei due round presentati. Il valore di un round è la somma dei valori dei 2 o 3 elementi della serie (per individuali) e dalla somma delle serie (per squadre). </w:t>
      </w:r>
    </w:p>
    <w:p w:rsidR="000B7342" w:rsidRDefault="000B7342" w:rsidP="00781953">
      <w:r>
        <w:t>TUMBLING: Il round dietro o misto deve avere o tutte serie dietro, o tutte serie miste o una combinazione di serie dietro e miste, NON avanti.</w:t>
      </w:r>
    </w:p>
    <w:p w:rsidR="000B7342" w:rsidRPr="00781953" w:rsidRDefault="000B7342" w:rsidP="000B7342">
      <w:pPr>
        <w:pStyle w:val="Sottotitolo"/>
      </w:pPr>
      <w:r>
        <w:t>L2</w:t>
      </w:r>
      <w:r w:rsidRPr="00781953">
        <w:t xml:space="preserve"> - Elementi per il SUOLO - </w:t>
      </w:r>
      <w:proofErr w:type="spellStart"/>
      <w:r w:rsidRPr="00781953">
        <w:t>Indiciazioni</w:t>
      </w:r>
      <w:proofErr w:type="spellEnd"/>
      <w:r w:rsidRPr="00781953">
        <w:t xml:space="preserve"> per la valutazione</w:t>
      </w:r>
    </w:p>
    <w:p w:rsidR="000B7342" w:rsidRDefault="000B7342" w:rsidP="000B7342">
      <w:r>
        <w:t>Gli elementi devono essere uguali per tutti i ginnasti del Trio/Squadra, ad eccezione dell'elemento di Flessibilità che può essere diverso per ogni ginnasta (da eseguire in contemporanea).</w:t>
      </w:r>
    </w:p>
    <w:p w:rsidR="00781953" w:rsidRDefault="000B7342" w:rsidP="000B7342">
      <w:r>
        <w:t>GE: deve essere eseguito da tutta la squadra insieme o da sottogruppi di almeno 3 ginnasti.</w:t>
      </w:r>
    </w:p>
    <w:p w:rsidR="000B7342" w:rsidRDefault="000B7342" w:rsidP="000B7342">
      <w:pPr>
        <w:rPr>
          <w:color w:val="FF0000"/>
        </w:rPr>
      </w:pPr>
      <w:r>
        <w:t xml:space="preserve">TRIO: </w:t>
      </w:r>
      <w:r w:rsidRPr="00781953">
        <w:rPr>
          <w:color w:val="FF0000"/>
        </w:rPr>
        <w:t xml:space="preserve">Il tempo </w:t>
      </w:r>
      <w:proofErr w:type="spellStart"/>
      <w:r w:rsidRPr="00781953">
        <w:rPr>
          <w:color w:val="FF0000"/>
        </w:rPr>
        <w:t>max</w:t>
      </w:r>
      <w:proofErr w:type="spellEnd"/>
      <w:r w:rsidRPr="00781953">
        <w:rPr>
          <w:color w:val="FF0000"/>
        </w:rPr>
        <w:t xml:space="preserve"> di esecuzione (30") si riferisce al ginnasta singolo non alla successione dei 3/4 ginnasti.</w:t>
      </w:r>
      <w:r w:rsidR="007C39D6">
        <w:rPr>
          <w:color w:val="FF0000"/>
        </w:rPr>
        <w:t xml:space="preserve"> Nel </w:t>
      </w:r>
      <w:proofErr w:type="spellStart"/>
      <w:r w:rsidR="007C39D6">
        <w:rPr>
          <w:color w:val="FF0000"/>
        </w:rPr>
        <w:t>Floor</w:t>
      </w:r>
      <w:proofErr w:type="spellEnd"/>
      <w:r w:rsidR="007C39D6">
        <w:rPr>
          <w:color w:val="FF0000"/>
        </w:rPr>
        <w:t xml:space="preserve"> dei Trio non c'è accompagnamento musicale.</w:t>
      </w:r>
    </w:p>
    <w:p w:rsidR="007C39D6" w:rsidRDefault="007C39D6" w:rsidP="000B7342">
      <w:pPr>
        <w:rPr>
          <w:color w:val="FF0000"/>
        </w:rPr>
      </w:pPr>
      <w:r>
        <w:rPr>
          <w:color w:val="FF0000"/>
        </w:rPr>
        <w:t>Nella scheda di gara segnare solo gli elementi richiesti e che si v</w:t>
      </w:r>
      <w:r w:rsidR="006F6CDB">
        <w:rPr>
          <w:color w:val="FF0000"/>
        </w:rPr>
        <w:t>uole siano presi in considerazi</w:t>
      </w:r>
      <w:r>
        <w:rPr>
          <w:color w:val="FF0000"/>
        </w:rPr>
        <w:t>one per il Valore di Difficoltà. Non verranno presi in considerazione elementi non segnati.</w:t>
      </w:r>
    </w:p>
    <w:p w:rsidR="006F6CDB" w:rsidRDefault="006F6CDB" w:rsidP="006F6CDB">
      <w:r>
        <w:t xml:space="preserve">Le Spaccate </w:t>
      </w:r>
      <w:proofErr w:type="spellStart"/>
      <w:r>
        <w:t>saggittali</w:t>
      </w:r>
      <w:proofErr w:type="spellEnd"/>
      <w:r>
        <w:t xml:space="preserve"> nel </w:t>
      </w:r>
      <w:proofErr w:type="spellStart"/>
      <w:r>
        <w:t>Floor</w:t>
      </w:r>
      <w:proofErr w:type="spellEnd"/>
      <w:r>
        <w:t xml:space="preserve"> sono da presentare entrambe, sia destra che sinistra (l'elemento F01 è composto da 2 elementi!!!)</w:t>
      </w:r>
    </w:p>
    <w:p w:rsidR="00364D2F" w:rsidRDefault="0011182B" w:rsidP="000B7342">
      <w:pPr>
        <w:pStyle w:val="Sottotitolo"/>
      </w:pPr>
      <w:r>
        <w:t>L2- Elementi per il Minitrampolino</w:t>
      </w:r>
    </w:p>
    <w:p w:rsidR="0011182B" w:rsidRDefault="0011182B" w:rsidP="0011182B">
      <w:pPr>
        <w:rPr>
          <w:color w:val="FF0000"/>
        </w:rPr>
      </w:pPr>
      <w:r>
        <w:t xml:space="preserve">Volteggio: ribaltata con arrivo in stazione eretta </w:t>
      </w:r>
      <w:r w:rsidRPr="0011182B">
        <w:rPr>
          <w:color w:val="FF0000"/>
        </w:rPr>
        <w:t>non deve rientrare nelle linee segnate sui tappeti, ma la spinta di spalle deve essere verticale ed evidente.</w:t>
      </w:r>
    </w:p>
    <w:p w:rsidR="0011182B" w:rsidRPr="00781953" w:rsidRDefault="0011182B" w:rsidP="0011182B">
      <w:pPr>
        <w:pStyle w:val="Sottotitolo"/>
      </w:pPr>
      <w:r>
        <w:t>L2</w:t>
      </w:r>
      <w:r w:rsidRPr="00781953">
        <w:t>- elementi per il TUMBLING</w:t>
      </w:r>
    </w:p>
    <w:p w:rsidR="0011182B" w:rsidRDefault="0011182B" w:rsidP="0011182B">
      <w:pPr>
        <w:rPr>
          <w:color w:val="FF0000"/>
        </w:rPr>
      </w:pPr>
      <w:r>
        <w:t xml:space="preserve">E' OBBLIGATORIA la presenza di un allenatore sulla zona di arrivo, ma è possibile la presenza anche di un secondo allenatore. </w:t>
      </w:r>
      <w:r>
        <w:rPr>
          <w:color w:val="FF0000"/>
        </w:rPr>
        <w:t>Questo non può stare all'inizio della rincorsa a parlare ai ginnasti.</w:t>
      </w:r>
    </w:p>
    <w:p w:rsidR="0011182B" w:rsidRDefault="0011182B" w:rsidP="0011182B">
      <w:r>
        <w:t>BONUS smezzato: si applica quando il salto avanti è chiaramente smezzato, non se i piedi atterrano in contemporanea. (La capovolta, la ruota o la ribaltata seguite da altro elemento la cui partenza non necessita i piedi uniti DEVONO essere smezzate, senza ottenere il bonus)</w:t>
      </w:r>
    </w:p>
    <w:p w:rsidR="00CA3959" w:rsidRDefault="00CA3959" w:rsidP="0011182B"/>
    <w:p w:rsidR="0011182B" w:rsidRDefault="000B7342" w:rsidP="0011182B">
      <w:pPr>
        <w:pStyle w:val="Sottotitolo"/>
      </w:pPr>
      <w:r>
        <w:lastRenderedPageBreak/>
        <w:t>L3</w:t>
      </w:r>
      <w:r w:rsidR="0011182B">
        <w:t xml:space="preserve"> - Generalità</w:t>
      </w:r>
    </w:p>
    <w:p w:rsidR="0011182B" w:rsidRDefault="0011182B" w:rsidP="0011182B">
      <w:r>
        <w:t xml:space="preserve">TUMBLING: Il valore del </w:t>
      </w:r>
      <w:proofErr w:type="spellStart"/>
      <w:r>
        <w:t>tumbling</w:t>
      </w:r>
      <w:proofErr w:type="spellEnd"/>
      <w:r>
        <w:t xml:space="preserve"> è la media dei </w:t>
      </w:r>
      <w:r w:rsidR="000B7342">
        <w:t>3</w:t>
      </w:r>
      <w:r>
        <w:t xml:space="preserve"> round presentati. Il valore di un round è la somma dei valori dei 2 </w:t>
      </w:r>
      <w:r w:rsidR="000B7342">
        <w:t xml:space="preserve">(e solo 2!) </w:t>
      </w:r>
      <w:r>
        <w:t xml:space="preserve">elementi </w:t>
      </w:r>
      <w:r w:rsidR="000B7342">
        <w:t xml:space="preserve">di valore maggiore </w:t>
      </w:r>
      <w:r>
        <w:t>della serie (per individuali) e dalla somma delle serie</w:t>
      </w:r>
      <w:r w:rsidR="000B7342">
        <w:t>, sempre calcolando solo i 2 elementi di valore maggiore</w:t>
      </w:r>
      <w:r>
        <w:t xml:space="preserve"> (per squadre). </w:t>
      </w:r>
    </w:p>
    <w:p w:rsidR="000B7342" w:rsidRDefault="000B7342" w:rsidP="0011182B">
      <w:r>
        <w:t xml:space="preserve">SUOLO: Le richieste di composizione sono Elemento di Flessibilità (anche diverso per ogni ginnasta), Sequenza Ritmica e Group </w:t>
      </w:r>
      <w:proofErr w:type="spellStart"/>
      <w:r>
        <w:t>Element</w:t>
      </w:r>
      <w:proofErr w:type="spellEnd"/>
      <w:r>
        <w:t>. La composizione vale 3.0 punti.</w:t>
      </w:r>
    </w:p>
    <w:p w:rsidR="000B7342" w:rsidRDefault="000B7342" w:rsidP="0011182B">
      <w:r>
        <w:t>Le richieste di 4 formazioni, 3 fronti, 2 direzioni rientrano nelle penalità di Esecuzione.</w:t>
      </w:r>
    </w:p>
    <w:p w:rsidR="000B7342" w:rsidRDefault="000A432A" w:rsidP="0011182B">
      <w:proofErr w:type="spellStart"/>
      <w:r>
        <w:t>Floor</w:t>
      </w:r>
      <w:proofErr w:type="spellEnd"/>
      <w:r>
        <w:t xml:space="preserve"> Individuali e Trio senza accompagnamento musicale.</w:t>
      </w:r>
    </w:p>
    <w:p w:rsidR="00CA3959" w:rsidRDefault="00CA3959" w:rsidP="00CA3959">
      <w:pPr>
        <w:pStyle w:val="Sottotitolo"/>
      </w:pPr>
      <w:r>
        <w:t>L4 - Generalità</w:t>
      </w:r>
    </w:p>
    <w:p w:rsidR="00CA3959" w:rsidRDefault="00CA3959" w:rsidP="00CA3959">
      <w:proofErr w:type="spellStart"/>
      <w:r>
        <w:t>Floor</w:t>
      </w:r>
      <w:proofErr w:type="spellEnd"/>
      <w:r>
        <w:t xml:space="preserve"> Individuali e Trio senza accompagnamento musicale.</w:t>
      </w:r>
    </w:p>
    <w:p w:rsidR="0011182B" w:rsidRDefault="0011182B" w:rsidP="0011182B"/>
    <w:p w:rsidR="0011182B" w:rsidRPr="0011182B" w:rsidRDefault="0011182B" w:rsidP="0011182B">
      <w:r>
        <w:t xml:space="preserve"> </w:t>
      </w:r>
    </w:p>
    <w:p w:rsidR="00364D2F" w:rsidRPr="00441390" w:rsidRDefault="00364D2F" w:rsidP="00441390"/>
    <w:sectPr w:rsidR="00364D2F" w:rsidRPr="00441390" w:rsidSect="008C6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41390"/>
    <w:rsid w:val="000A432A"/>
    <w:rsid w:val="000B7342"/>
    <w:rsid w:val="0011182B"/>
    <w:rsid w:val="00362B44"/>
    <w:rsid w:val="00364D2F"/>
    <w:rsid w:val="003E58EA"/>
    <w:rsid w:val="00441390"/>
    <w:rsid w:val="00505CDB"/>
    <w:rsid w:val="006F6CDB"/>
    <w:rsid w:val="00781953"/>
    <w:rsid w:val="007C39D6"/>
    <w:rsid w:val="00806406"/>
    <w:rsid w:val="008C6118"/>
    <w:rsid w:val="00CA3959"/>
    <w:rsid w:val="00F37B87"/>
    <w:rsid w:val="00F64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118"/>
  </w:style>
  <w:style w:type="paragraph" w:styleId="Titolo1">
    <w:name w:val="heading 1"/>
    <w:basedOn w:val="Normale"/>
    <w:next w:val="Normale"/>
    <w:link w:val="Titolo1Carattere"/>
    <w:uiPriority w:val="9"/>
    <w:qFormat/>
    <w:rsid w:val="00441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1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413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413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364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BC0C7-395C-4361-A6B2-2BC8F180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2019-01-28T10:13:00Z</dcterms:created>
  <dcterms:modified xsi:type="dcterms:W3CDTF">2019-02-23T22:10:00Z</dcterms:modified>
</cp:coreProperties>
</file>